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FC47A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45</w:t>
      </w:r>
      <w:r w:rsidR="005D786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9</w:t>
      </w:r>
      <w:r w:rsidRPr="009218F5" w:rsidR="0025409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-0401/2025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5D7865" w:rsidR="005D786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86MS0004-01-2025-004341-64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октября</w:t>
      </w:r>
      <w:r w:rsidRPr="009218F5" w:rsidR="00254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Шумакова Владимира Денисовича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>ца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граждан</w:t>
      </w:r>
      <w:r w:rsidR="00C26D71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проживающего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Pr="009218F5" w:rsidR="0087779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работающе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05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>.06.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BE558D">
        <w:rPr>
          <w:sz w:val="27"/>
          <w:szCs w:val="27"/>
        </w:rPr>
        <w:t xml:space="preserve">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 В.Д.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611B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рублей, назначенный постановлением</w:t>
      </w:r>
      <w:r w:rsidR="00611B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инспектора ДПС Госавтоинспекции ОМВД России по 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>Ураю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18810086240000173272 от 25.03.2025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14A3" w:rsidRP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E514A3">
        <w:rPr>
          <w:color w:val="FF0000"/>
          <w:sz w:val="27"/>
          <w:szCs w:val="27"/>
          <w:lang w:val="ru-RU" w:eastAsia="ru-RU"/>
        </w:rPr>
        <w:t xml:space="preserve">Шумаков В.Д., извещенный надлежащим образом о времени и месте рассмотрения дела, в судебное заседание не явился, ходатайств не заявил. </w:t>
      </w:r>
    </w:p>
    <w:p w:rsid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E514A3">
        <w:rPr>
          <w:color w:val="FF0000"/>
          <w:sz w:val="27"/>
          <w:szCs w:val="27"/>
          <w:lang w:val="ru-RU" w:eastAsia="ru-RU"/>
        </w:rPr>
        <w:t xml:space="preserve">Суд полагает возможным рассмотреть дело в отсутствие лица, в отношении которого </w:t>
      </w:r>
      <w:r w:rsidRPr="00E514A3">
        <w:rPr>
          <w:color w:val="FF0000"/>
          <w:sz w:val="27"/>
          <w:szCs w:val="27"/>
          <w:lang w:val="ru-RU" w:eastAsia="ru-RU"/>
        </w:rPr>
        <w:t>ведется производство по делу. Рассмотрение дела в отсутствие Шумаков</w:t>
      </w:r>
      <w:r>
        <w:rPr>
          <w:color w:val="FF0000"/>
          <w:sz w:val="27"/>
          <w:szCs w:val="27"/>
          <w:lang w:val="ru-RU" w:eastAsia="ru-RU"/>
        </w:rPr>
        <w:t>а</w:t>
      </w:r>
      <w:r w:rsidRPr="00E514A3">
        <w:rPr>
          <w:color w:val="FF0000"/>
          <w:sz w:val="27"/>
          <w:szCs w:val="27"/>
          <w:lang w:val="ru-RU" w:eastAsia="ru-RU"/>
        </w:rPr>
        <w:t xml:space="preserve"> В.Д. в данном случае не повлечет нарушения положений ч. 3 ст. 25.1 КоАП РФ. Изложенное согласуется с позицией Верховного Суда Российской Федерации, изложенной в Обзоре судебной практики </w:t>
      </w:r>
      <w:r w:rsidRPr="00E514A3">
        <w:rPr>
          <w:color w:val="FF0000"/>
          <w:sz w:val="27"/>
          <w:szCs w:val="27"/>
          <w:lang w:val="ru-RU" w:eastAsia="ru-RU"/>
        </w:rPr>
        <w:t>Верховного Суда Российской Федерации №4 (2016) (утв. Президиумом Верховного суда Российской Федерации 20.12.2016 г.).</w:t>
      </w:r>
    </w:p>
    <w:p w:rsidR="00EF2465" w:rsidRPr="009218F5" w:rsidP="00E514A3">
      <w:pPr>
        <w:pStyle w:val="BodyTextIndent"/>
        <w:ind w:firstLine="567"/>
        <w:rPr>
          <w:sz w:val="27"/>
          <w:szCs w:val="27"/>
          <w:lang w:eastAsia="ru-RU"/>
        </w:rPr>
      </w:pPr>
      <w:r>
        <w:rPr>
          <w:sz w:val="28"/>
          <w:szCs w:val="28"/>
          <w:lang w:val="ru-RU" w:eastAsia="ru-RU"/>
        </w:rPr>
        <w:t>И</w:t>
      </w:r>
      <w:r w:rsidRPr="002764E3" w:rsidR="00077B46">
        <w:rPr>
          <w:sz w:val="28"/>
          <w:szCs w:val="28"/>
          <w:lang w:eastAsia="ru-RU"/>
        </w:rPr>
        <w:t>сследовав</w:t>
      </w:r>
      <w:r w:rsidRPr="002764E3" w:rsidR="00077B46">
        <w:rPr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административного штрафа в двукратном размере суммы неуплаченного административног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правонарушениях административный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й статьи, либо со дня истечения срока отсрочки или срока рассрочки,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постановлением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инспектора ДПС Госавтоинспекции ОМВД России по 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>Ураю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18810086240000173272 от 25.03.2025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Шумакову В.Д.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B42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ч.3 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12.</w:t>
      </w:r>
      <w:r w:rsidR="006B423F">
        <w:rPr>
          <w:rFonts w:ascii="Times New Roman" w:eastAsia="Times New Roman" w:hAnsi="Times New Roman" w:cs="Times New Roman"/>
          <w:sz w:val="27"/>
          <w:szCs w:val="27"/>
          <w:lang w:eastAsia="ru-RU"/>
        </w:rPr>
        <w:t>37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05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>.04.2025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F466C7">
        <w:rPr>
          <w:rFonts w:ascii="Times New Roman" w:eastAsia="Times New Roman" w:hAnsi="Times New Roman" w:cs="Times New Roman"/>
          <w:sz w:val="27"/>
          <w:szCs w:val="27"/>
          <w:lang w:eastAsia="ru-RU"/>
        </w:rPr>
        <w:t>04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>.06.2025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 В.Д.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Шумаковым В.Д.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CC78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отметкой о вступлении в законную силу, справкой, подтверждающей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отсутствие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плат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Шумакова В.Д.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ч. 1 ст. 20.25 Кодекса РФ об административных правонарушениях, как неуплата административного штрафа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</w:t>
      </w:r>
      <w:r w:rsidR="00F466C7"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</w:t>
      </w:r>
      <w:r w:rsidR="00F466C7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="00F466C7">
        <w:rPr>
          <w:rFonts w:ascii="Times New Roman" w:eastAsia="Times New Roman" w:hAnsi="Times New Roman" w:cs="Times New Roman"/>
          <w:sz w:val="27"/>
          <w:szCs w:val="27"/>
          <w:lang w:eastAsia="ru-RU"/>
        </w:rPr>
        <w:t>является повторное совершение однородного административного правонарушения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Обстоятельством, смягчающим административную ответственность, в соответствии со ст. 4.2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административного наказания, судья учитывает характер и степень общественной опасности совер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шенного административного правонарушения, личность привлекаемого лица, </w:t>
      </w:r>
      <w:r w:rsidR="00EF4C8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наличие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считает возможным назначить 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Шумакова Владимира Денисовича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218F5" w:rsidR="00585B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CC78DE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EF4C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10 </w:t>
      </w:r>
      <w:r w:rsidR="005B707A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EF4C8D">
        <w:rPr>
          <w:rFonts w:ascii="Times New Roman" w:eastAsia="Times New Roman" w:hAnsi="Times New Roman" w:cs="Times New Roman"/>
          <w:sz w:val="27"/>
          <w:szCs w:val="27"/>
          <w:lang w:eastAsia="ru-RU"/>
        </w:rPr>
        <w:t>десяти тысяч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РКЦ ХАНТЫ-МАНСИЙСК/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9218F5" w:rsidR="00B33E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D7865" w:rsidR="005D786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0412365400045004592520158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шестидесяти дней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динский район,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ОКТМО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206496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C75D3F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4356F" w:rsidRPr="00C75D3F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592A1A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592A1A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592A1A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Е.В.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72A13"/>
    <w:rsid w:val="00077B46"/>
    <w:rsid w:val="0008747C"/>
    <w:rsid w:val="00087C02"/>
    <w:rsid w:val="000C20AE"/>
    <w:rsid w:val="000C420A"/>
    <w:rsid w:val="000C5D7C"/>
    <w:rsid w:val="000E5507"/>
    <w:rsid w:val="000F56E7"/>
    <w:rsid w:val="00104DE5"/>
    <w:rsid w:val="0011520B"/>
    <w:rsid w:val="0014356F"/>
    <w:rsid w:val="00160E27"/>
    <w:rsid w:val="00192A66"/>
    <w:rsid w:val="001A2E20"/>
    <w:rsid w:val="001B38B8"/>
    <w:rsid w:val="001C08C3"/>
    <w:rsid w:val="001D7A88"/>
    <w:rsid w:val="00207246"/>
    <w:rsid w:val="00213A50"/>
    <w:rsid w:val="002314D2"/>
    <w:rsid w:val="00254092"/>
    <w:rsid w:val="002551E1"/>
    <w:rsid w:val="00266880"/>
    <w:rsid w:val="002764E3"/>
    <w:rsid w:val="00282113"/>
    <w:rsid w:val="00282C8C"/>
    <w:rsid w:val="00296D0E"/>
    <w:rsid w:val="002D3D66"/>
    <w:rsid w:val="002E39B7"/>
    <w:rsid w:val="002F1D32"/>
    <w:rsid w:val="00321A15"/>
    <w:rsid w:val="003436F9"/>
    <w:rsid w:val="00344C44"/>
    <w:rsid w:val="00366621"/>
    <w:rsid w:val="0036799F"/>
    <w:rsid w:val="003A7E36"/>
    <w:rsid w:val="003F04B9"/>
    <w:rsid w:val="003F664F"/>
    <w:rsid w:val="00410578"/>
    <w:rsid w:val="004154BB"/>
    <w:rsid w:val="00437AE9"/>
    <w:rsid w:val="00445A4B"/>
    <w:rsid w:val="00463A10"/>
    <w:rsid w:val="00464AAD"/>
    <w:rsid w:val="00476DED"/>
    <w:rsid w:val="00490890"/>
    <w:rsid w:val="004C68DF"/>
    <w:rsid w:val="004D273B"/>
    <w:rsid w:val="004D3301"/>
    <w:rsid w:val="0050390D"/>
    <w:rsid w:val="005211ED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7865"/>
    <w:rsid w:val="005F20EA"/>
    <w:rsid w:val="005F54B1"/>
    <w:rsid w:val="00611BCD"/>
    <w:rsid w:val="006207BD"/>
    <w:rsid w:val="00630938"/>
    <w:rsid w:val="006362AF"/>
    <w:rsid w:val="00641ACD"/>
    <w:rsid w:val="00641C0A"/>
    <w:rsid w:val="00676101"/>
    <w:rsid w:val="00683F3A"/>
    <w:rsid w:val="006B423F"/>
    <w:rsid w:val="006B638D"/>
    <w:rsid w:val="006B781A"/>
    <w:rsid w:val="006D077B"/>
    <w:rsid w:val="006F05C4"/>
    <w:rsid w:val="0070023D"/>
    <w:rsid w:val="00716F5E"/>
    <w:rsid w:val="00724C02"/>
    <w:rsid w:val="00742217"/>
    <w:rsid w:val="00743C30"/>
    <w:rsid w:val="00750AC3"/>
    <w:rsid w:val="00750AF5"/>
    <w:rsid w:val="0075425D"/>
    <w:rsid w:val="007578CC"/>
    <w:rsid w:val="007673B5"/>
    <w:rsid w:val="00771FEB"/>
    <w:rsid w:val="007770D7"/>
    <w:rsid w:val="00780F3A"/>
    <w:rsid w:val="0078121E"/>
    <w:rsid w:val="007843F6"/>
    <w:rsid w:val="007A65DA"/>
    <w:rsid w:val="007E6496"/>
    <w:rsid w:val="007F2BBE"/>
    <w:rsid w:val="00803719"/>
    <w:rsid w:val="00803B75"/>
    <w:rsid w:val="00814F49"/>
    <w:rsid w:val="00825BD7"/>
    <w:rsid w:val="00877792"/>
    <w:rsid w:val="008805A3"/>
    <w:rsid w:val="008976CA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7862"/>
    <w:rsid w:val="00A06A6C"/>
    <w:rsid w:val="00A30C0E"/>
    <w:rsid w:val="00A6024F"/>
    <w:rsid w:val="00A93CEC"/>
    <w:rsid w:val="00A95C16"/>
    <w:rsid w:val="00AA2FBA"/>
    <w:rsid w:val="00AD714E"/>
    <w:rsid w:val="00AF1688"/>
    <w:rsid w:val="00AF4EAA"/>
    <w:rsid w:val="00B04157"/>
    <w:rsid w:val="00B04A2E"/>
    <w:rsid w:val="00B3322A"/>
    <w:rsid w:val="00B33E27"/>
    <w:rsid w:val="00B35881"/>
    <w:rsid w:val="00B74A24"/>
    <w:rsid w:val="00B8003B"/>
    <w:rsid w:val="00BA0627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C78DE"/>
    <w:rsid w:val="00D046C8"/>
    <w:rsid w:val="00D17896"/>
    <w:rsid w:val="00D361A7"/>
    <w:rsid w:val="00D448C8"/>
    <w:rsid w:val="00D83924"/>
    <w:rsid w:val="00D85428"/>
    <w:rsid w:val="00D85FB0"/>
    <w:rsid w:val="00D9397E"/>
    <w:rsid w:val="00DA5297"/>
    <w:rsid w:val="00DA6E6D"/>
    <w:rsid w:val="00DB2154"/>
    <w:rsid w:val="00DE20A8"/>
    <w:rsid w:val="00DF2810"/>
    <w:rsid w:val="00DF32A0"/>
    <w:rsid w:val="00E10B5A"/>
    <w:rsid w:val="00E424D3"/>
    <w:rsid w:val="00E514A3"/>
    <w:rsid w:val="00E67E90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30FF5"/>
    <w:rsid w:val="00F466C7"/>
    <w:rsid w:val="00F958FA"/>
    <w:rsid w:val="00F96CF7"/>
    <w:rsid w:val="00FA5C5E"/>
    <w:rsid w:val="00FB1B31"/>
    <w:rsid w:val="00FC47A2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